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45</w:t>
      </w:r>
    </w:p>
    <w:p>
      <w:r>
        <w:t>Bundesgericht (BGE), 1974-05-08, DE</w:t>
      </w:r>
    </w:p>
    <w:p>
      <w:r>
        <w:rPr>
          <w:b/>
        </w:rPr>
        <w:t xml:space="preserve">Quelle: </w:t>
      </w:r>
      <w:r>
        <w:t>https://mcp.opencaselaw.ch/entscheid/bge_100 V 45</w:t>
      </w:r>
    </w:p>
    <w:p>
      <w:r>
        <w:t>FR: ATF 100 V 45</w:t>
      </w:r>
    </w:p>
    <w:p>
      <w:r>
        <w:t>IT: DTF 100 V 45</w:t>
      </w:r>
    </w:p>
    <w:p>
      <w:pPr>
        <w:pStyle w:val="Heading2"/>
      </w:pPr>
      <w:r>
        <w:t>Regeste</w:t>
      </w:r>
    </w:p>
    <w:p>
      <w:r>
        <w:t>Regeste Hilfsmittel (Art. 14 Abs. 2 IVV und Art. 6 HV). Dem Insassen eines Invalidenheims schuldet die Invalidenversicherung keine kostspieligen Hilfsmittel, falls solche zur notwendigen Ausrüstung des Heims gehören.</w:t>
      </w:r>
    </w:p>
    <w:p>
      <w:pPr>
        <w:pStyle w:val="Heading2"/>
      </w:pPr>
      <w:r>
        <w:t>Erwägungen</w:t>
      </w:r>
    </w:p>
    <w:p>
      <w:r>
        <w:rPr>
          <w:b/>
        </w:rPr>
        <w:t>E. 1</w:t>
      </w:r>
    </w:p>
    <w:p>
      <w:r>
        <w:t>Gemäss Art. 21 Abs. 1 IVG in Verbindung mit Art. 14 Abs. 1 lit. f IVV müsste die Invalidenversicherung dem Beschwerdeführer ein Elektrobett abgeben, wenn dieser für seine Schulung oder Ausbildung auf ein solches Spezialbett angewiesen wäre. Dies träfe nach der Rechtsprechung zu, wenn ein Elektrobett unmittelbar der Schulung oder Ausbildung des Versicherten zu dienen geeignet wäre ( BGE 98 V 50 Erw. 2 und BGE 99 V 156 f.). Allein so verhält es sich nicht. Markus Frey erhält im Schulungs- und Wohnheim R. seine Schulung bzw. Ausbildung nicht vom Bett, sondern vom Fahrstuhl aus, wie der kantonale Richter darlegt und in der Verwaltungsgerichtsbeschwerde zugegeben wird. BGE 100 V 45 S. 47</w:t>
      </w:r>
    </w:p>
    <w:p>
      <w:r>
        <w:rPr>
          <w:b/>
        </w:rPr>
        <w:t>E. 2</w:t>
      </w:r>
    </w:p>
    <w:p>
      <w:r>
        <w:t>Ein Elektrobett zählt auch nicht zu den Hilfsmitteln, die ein Invalider gestützt auf Art. 21 Abs. 2 IVG von der Invalidenversicherung verlangen kann. Dieses Gerät figuriert nicht auf den einschlägigen Hilfsmittellisten vom 15. Januar 1968 ( Art. 14 Abs. 2 lit. a-g IVV ) und 4. August 1972 ( Art. 2-7 HV ), die nach dem klaren Wortlaut des Art. 21 Abs. 2 IVG als vollständige Verzeichnisse der zu Lasten der Invalidenversicherung gehenden Hilfsmittelkategorien zu betrachten sind (EVGE 1968 S. 211 lit. c und 212 lit. e; BGE 98 V 51 Erw. 3). Entgegen der Meinung des Beschwerdeführers hat das Eidg. Versicherungsgericht keinen Anlass, dem Eidg. Departement des Innern eine entsprechende Ergänzung seiner Hilfsmittelverordnung nahezulegen. Der vorliegende Sachverhalt zeugt nicht dafür, dass das Fehlen der Elektrobetten in der Hilfsmittelverordnung vom 4. August 1972 unbefriedigend ist und einer entsprechenden Revision der in jener Verordnung enthaltenen Hilfsmittelliste ruft. In diesem Zusammenhang ist auf BGE 99 V 23 Erw. 4 zu verweisen.</w:t>
      </w:r>
    </w:p>
    <w:p>
      <w:r>
        <w:rPr>
          <w:b/>
        </w:rPr>
        <w:t>E. 3</w:t>
      </w:r>
    </w:p>
    <w:p>
      <w:r>
        <w:t>Eventualiter verlangt der Beschwerdeführer von der Invalidenversicherung "einen Krankenheber resp. ein Elektrobett mit einem Selbstbehalt von Fr. 600.--". Auch diesem Begehren kann nicht entsprochen werden, wie sich aus folgendem ergibt: a) Den an den Fahrstuhl gebundenen Invaliden erleichtert ein Krankenheber das Umsteigen vom Bett in den Fahrstuhl und umgekehrt. Ein solches Gerät muss die Invalidenversicherung gemäss Art. 6 HV zum Beispiel dann als individuelles Hilfsmittel abgeben, wenn ein an den Fahrstuhl gebundener Invalider ausserhalb seiner Wohnung einer Erwerbstätigkeit nachgeht (Urteil des Eidg. Versicherungsgerichts vom 12. März 1974 i.S. Schnitzler, Erw. 2). b) Anders verhält es sich, wenn der an den Fahrstuhl gebundene Invalide zur Schulung oder Ausbildung in einem Heim für körperlich behinderte Personen untergebracht ist. Wie die Vorinstanz zutreffend ausführt, gehören Krankenheber zur notwendigen Ausrüstung eines solchen Invalidenheims, und ist es deswegen nicht Aufgabe der Invalidenversicherung, den Insassen einen Krankenheber als individuelles Hilfsmittel abzugeben. Auch das Schulungs- und Wohnheim R. verfügt über eine Anzahl Krankenheber, wie sein Direktor in der Verwaltungsgerichtsbeschwerde einräumt. BGE 100 V 45 S. 48 Solange Markus Frey im erwähnten Invalidenheim weilt, gebührt ihm also kein persönlicher Krankenheber auf Kosten der Invalidenversicherung und stellt sich auch nicht die Frage, ob ihm diese unter Belastung der Mehrkosten ein Elektrobett abgeben dürfte.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